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7229">
      <w:pPr>
        <w:jc w:val="center"/>
        <w:rPr>
          <w:rFonts w:hint="eastAsia"/>
          <w:b/>
          <w:bCs/>
          <w:sz w:val="28"/>
          <w:szCs w:val="28"/>
        </w:rPr>
      </w:pPr>
      <w:bookmarkStart w:id="0" w:name="_GoBack"/>
      <w:r>
        <w:rPr>
          <w:rFonts w:hint="eastAsia"/>
          <w:b/>
          <w:bCs/>
          <w:sz w:val="28"/>
          <w:szCs w:val="28"/>
          <w:lang w:val="en-US" w:eastAsia="zh-CN"/>
        </w:rPr>
        <w:t>天津市中心妇产科医院南开院区早孕门诊改造项目</w:t>
      </w:r>
      <w:r>
        <w:rPr>
          <w:rFonts w:hint="eastAsia"/>
          <w:b/>
          <w:bCs/>
          <w:sz w:val="28"/>
          <w:szCs w:val="28"/>
        </w:rPr>
        <w:t>情况说明</w:t>
      </w:r>
    </w:p>
    <w:bookmarkEnd w:id="0"/>
    <w:p w14:paraId="735D912E">
      <w:pPr>
        <w:spacing w:line="360" w:lineRule="auto"/>
        <w:jc w:val="both"/>
        <w:rPr>
          <w:rFonts w:hint="eastAsia"/>
          <w:b w:val="0"/>
          <w:bCs w:val="0"/>
          <w:sz w:val="24"/>
          <w:szCs w:val="24"/>
          <w:highlight w:val="none"/>
          <w:lang w:val="en-US" w:eastAsia="zh-CN"/>
        </w:rPr>
      </w:pPr>
    </w:p>
    <w:p w14:paraId="5D9F7599">
      <w:pPr>
        <w:spacing w:line="360" w:lineRule="auto"/>
        <w:ind w:firstLine="480" w:firstLineChars="200"/>
        <w:jc w:val="both"/>
        <w:rPr>
          <w:rFonts w:hint="eastAsia"/>
          <w:b w:val="0"/>
          <w:bCs w:val="0"/>
          <w:sz w:val="24"/>
          <w:szCs w:val="24"/>
          <w:highlight w:val="none"/>
          <w:lang w:val="en-US" w:eastAsia="zh-CN"/>
        </w:rPr>
      </w:pPr>
      <w:r>
        <w:rPr>
          <w:rFonts w:hint="eastAsia"/>
          <w:b w:val="0"/>
          <w:bCs w:val="0"/>
          <w:sz w:val="24"/>
          <w:szCs w:val="24"/>
          <w:highlight w:val="none"/>
          <w:lang w:val="en-US" w:eastAsia="zh-CN"/>
        </w:rPr>
        <w:t>拟建南开院区早孕门诊改造区域位于原天津市中心妇产科医院南开院区门急诊住院综合楼裙房二楼门诊大厅区域，未跨越原防火分区。改造区域房间疏散门宽度及疏散距离均满足消防疏散要求。建筑隔断材料选用轻钢龙骨石膏板隔断到顶。诊室门选用钢制门。装修材料：地面采用地砖、墙面采用无机涂料、吊顶采用矿棉板吊顶。</w:t>
      </w:r>
    </w:p>
    <w:p w14:paraId="508139B9">
      <w:pPr>
        <w:spacing w:line="360" w:lineRule="auto"/>
        <w:ind w:firstLine="480" w:firstLineChars="200"/>
        <w:jc w:val="both"/>
        <w:rPr>
          <w:rFonts w:hint="eastAsia"/>
          <w:b w:val="0"/>
          <w:bCs w:val="0"/>
          <w:sz w:val="24"/>
          <w:szCs w:val="24"/>
          <w:highlight w:val="none"/>
          <w:lang w:val="en-US" w:eastAsia="zh-CN"/>
        </w:rPr>
      </w:pPr>
      <w:r>
        <w:rPr>
          <w:rFonts w:hint="eastAsia"/>
          <w:b w:val="0"/>
          <w:bCs w:val="0"/>
          <w:sz w:val="24"/>
          <w:szCs w:val="24"/>
          <w:highlight w:val="none"/>
          <w:lang w:val="en-US" w:eastAsia="zh-CN"/>
        </w:rPr>
        <w:t>给排水：根据新增诊室平面调整，结合现场消火栓位置，校核现状消火栓能否满足规范保护距离要求，最终确定是否增加消火栓及管道；拆除改造区域内的喷头及支管，并根据改造后的平面重新布置喷淋系统及管道，涉及本层部分吊顶破拆恢复；根据改造后的平面增加灭火器。消防系统点位、管道布置及控制方式按现行规范执行。</w:t>
      </w:r>
    </w:p>
    <w:p w14:paraId="593B6EF5">
      <w:pPr>
        <w:spacing w:line="360" w:lineRule="auto"/>
        <w:ind w:firstLine="480" w:firstLineChars="200"/>
        <w:jc w:val="both"/>
        <w:rPr>
          <w:rFonts w:hint="eastAsia"/>
          <w:b w:val="0"/>
          <w:bCs w:val="0"/>
          <w:sz w:val="24"/>
          <w:szCs w:val="24"/>
          <w:highlight w:val="none"/>
          <w:lang w:val="en-US" w:eastAsia="zh-CN"/>
        </w:rPr>
      </w:pPr>
      <w:r>
        <w:rPr>
          <w:rFonts w:hint="eastAsia"/>
          <w:b w:val="0"/>
          <w:bCs w:val="0"/>
          <w:sz w:val="24"/>
          <w:szCs w:val="24"/>
          <w:highlight w:val="none"/>
          <w:lang w:val="en-US" w:eastAsia="zh-CN"/>
        </w:rPr>
        <w:t>电气：增加三个烟感探测器</w:t>
      </w:r>
    </w:p>
    <w:p w14:paraId="7B32E15F">
      <w:pPr>
        <w:spacing w:line="360" w:lineRule="auto"/>
        <w:ind w:firstLine="480" w:firstLineChars="200"/>
        <w:jc w:val="both"/>
        <w:rPr>
          <w:rFonts w:hint="default"/>
          <w:b w:val="0"/>
          <w:bCs w:val="0"/>
          <w:sz w:val="24"/>
          <w:szCs w:val="24"/>
          <w:highlight w:val="none"/>
          <w:lang w:val="en-US" w:eastAsia="zh-CN"/>
        </w:rPr>
      </w:pPr>
    </w:p>
    <w:p w14:paraId="26221E4B">
      <w:pPr>
        <w:jc w:val="both"/>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BAD"/>
    <w:rsid w:val="00732078"/>
    <w:rsid w:val="00AB35C0"/>
    <w:rsid w:val="01437C9C"/>
    <w:rsid w:val="03771E7F"/>
    <w:rsid w:val="03FE6757"/>
    <w:rsid w:val="05761C29"/>
    <w:rsid w:val="05BB42A5"/>
    <w:rsid w:val="05FD48BE"/>
    <w:rsid w:val="09774987"/>
    <w:rsid w:val="0B53243F"/>
    <w:rsid w:val="0B8233B2"/>
    <w:rsid w:val="0B8B471A"/>
    <w:rsid w:val="0BAA3286"/>
    <w:rsid w:val="0BC6115D"/>
    <w:rsid w:val="0C313FB2"/>
    <w:rsid w:val="15CF38CC"/>
    <w:rsid w:val="188C521F"/>
    <w:rsid w:val="19B412DF"/>
    <w:rsid w:val="1A5328A6"/>
    <w:rsid w:val="1A5D3725"/>
    <w:rsid w:val="1A8D25FF"/>
    <w:rsid w:val="1CE32C71"/>
    <w:rsid w:val="1F90147A"/>
    <w:rsid w:val="20C22534"/>
    <w:rsid w:val="23BF0E6B"/>
    <w:rsid w:val="2885701F"/>
    <w:rsid w:val="28A21921"/>
    <w:rsid w:val="28CB21A2"/>
    <w:rsid w:val="2916443F"/>
    <w:rsid w:val="29E7300B"/>
    <w:rsid w:val="29FF2103"/>
    <w:rsid w:val="2BC16DEE"/>
    <w:rsid w:val="2BEE0681"/>
    <w:rsid w:val="2C8F6502"/>
    <w:rsid w:val="2DD25AEA"/>
    <w:rsid w:val="300A35B0"/>
    <w:rsid w:val="31A31F0E"/>
    <w:rsid w:val="32671701"/>
    <w:rsid w:val="3546508A"/>
    <w:rsid w:val="35C12962"/>
    <w:rsid w:val="35DE3514"/>
    <w:rsid w:val="387719FE"/>
    <w:rsid w:val="39227BBC"/>
    <w:rsid w:val="3A223F8F"/>
    <w:rsid w:val="3A555D6F"/>
    <w:rsid w:val="3AE073C3"/>
    <w:rsid w:val="3B865C36"/>
    <w:rsid w:val="3C6504EB"/>
    <w:rsid w:val="3FF102E8"/>
    <w:rsid w:val="41C061C4"/>
    <w:rsid w:val="429C278D"/>
    <w:rsid w:val="464848EC"/>
    <w:rsid w:val="46C71DA3"/>
    <w:rsid w:val="46FB08F0"/>
    <w:rsid w:val="47A3636C"/>
    <w:rsid w:val="48741AB6"/>
    <w:rsid w:val="489F4EEA"/>
    <w:rsid w:val="49867CF3"/>
    <w:rsid w:val="49B20AE8"/>
    <w:rsid w:val="4AA343AD"/>
    <w:rsid w:val="4B047121"/>
    <w:rsid w:val="4B3774F7"/>
    <w:rsid w:val="4D9E721C"/>
    <w:rsid w:val="4E685C19"/>
    <w:rsid w:val="4F416B96"/>
    <w:rsid w:val="506F328F"/>
    <w:rsid w:val="530529F2"/>
    <w:rsid w:val="557B08BA"/>
    <w:rsid w:val="56CE19A1"/>
    <w:rsid w:val="56FB3ACE"/>
    <w:rsid w:val="57372232"/>
    <w:rsid w:val="58873943"/>
    <w:rsid w:val="58A86DAB"/>
    <w:rsid w:val="5A333ECE"/>
    <w:rsid w:val="5ABE758F"/>
    <w:rsid w:val="5B8D4F11"/>
    <w:rsid w:val="5C4E46A0"/>
    <w:rsid w:val="5CA95D7B"/>
    <w:rsid w:val="5CAE15E3"/>
    <w:rsid w:val="5D375063"/>
    <w:rsid w:val="5D55650A"/>
    <w:rsid w:val="602D0A71"/>
    <w:rsid w:val="616D55C9"/>
    <w:rsid w:val="62465E1A"/>
    <w:rsid w:val="64BA686D"/>
    <w:rsid w:val="666A657B"/>
    <w:rsid w:val="66EF1302"/>
    <w:rsid w:val="6716225F"/>
    <w:rsid w:val="68396AA5"/>
    <w:rsid w:val="691722BE"/>
    <w:rsid w:val="69FC398E"/>
    <w:rsid w:val="6ADF6E0B"/>
    <w:rsid w:val="6B5E2426"/>
    <w:rsid w:val="6D9D7236"/>
    <w:rsid w:val="6E7837FF"/>
    <w:rsid w:val="6F1F3C7A"/>
    <w:rsid w:val="6FF45107"/>
    <w:rsid w:val="713C6D66"/>
    <w:rsid w:val="71A87C79"/>
    <w:rsid w:val="73635AF2"/>
    <w:rsid w:val="736E0293"/>
    <w:rsid w:val="74026044"/>
    <w:rsid w:val="768865A9"/>
    <w:rsid w:val="77291B3A"/>
    <w:rsid w:val="78EB4490"/>
    <w:rsid w:val="798573AD"/>
    <w:rsid w:val="7AB21E46"/>
    <w:rsid w:val="7B917CAE"/>
    <w:rsid w:val="7BE424D4"/>
    <w:rsid w:val="7C9B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329</Characters>
  <Lines>0</Lines>
  <Paragraphs>0</Paragraphs>
  <TotalTime>3</TotalTime>
  <ScaleCrop>false</ScaleCrop>
  <LinksUpToDate>false</LinksUpToDate>
  <CharactersWithSpaces>329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2026-06-08T12:18:00Z</dcterms:created>
  <dc:creator>56343</dc:creator>
  <cp:lastModifiedBy>机器猫</cp:lastModifiedBy>
  <dcterms:modified xsi:type="dcterms:W3CDTF">2026-07-15T09:33:32Z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eyJoZGlkIjoiNGIxM2NmNGIyZTFmM2FmMTA5ZWE4Nzk0M2RiYjc1YTgiLCJ1c2VySWQiOiIyODY1NDQxMzUifQ==</vt:lpwstr>
  </property>
  <property fmtid="{D5CDD505-2E9C-101B-9397-08002B2CF9AE}" pid="4" name="ICV">
    <vt:lpwstr>D68BF9A696FF4BABB3E960C17AE3A9E2_13</vt:lpwstr>
  </property>
</Properties>
</file>