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1AA974">
      <w:pPr>
        <w:tabs>
          <w:tab w:val="left" w:pos="210"/>
        </w:tabs>
        <w:autoSpaceDE w:val="0"/>
        <w:autoSpaceDN w:val="0"/>
        <w:adjustRightInd w:val="0"/>
        <w:snapToGrid w:val="0"/>
        <w:spacing w:line="360" w:lineRule="auto"/>
        <w:jc w:val="center"/>
        <w:rPr>
          <w:rFonts w:hint="eastAsia" w:ascii="宋体" w:hAnsi="宋体" w:eastAsia="宋体" w:cs="宋体"/>
          <w:sz w:val="32"/>
          <w:szCs w:val="32"/>
        </w:rPr>
      </w:pPr>
      <w:bookmarkStart w:id="0" w:name="_GoBack"/>
      <w:bookmarkEnd w:id="0"/>
      <w:r>
        <w:rPr>
          <w:rFonts w:hint="eastAsia" w:ascii="宋体" w:hAnsi="宋体" w:eastAsia="宋体" w:cs="宋体"/>
          <w:sz w:val="32"/>
          <w:szCs w:val="32"/>
        </w:rPr>
        <w:t>项目需求书</w:t>
      </w:r>
    </w:p>
    <w:p w14:paraId="6FE3A28D">
      <w:pPr>
        <w:keepLines/>
        <w:widowControl/>
        <w:wordWrap w:val="0"/>
        <w:topLinePunct/>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val="zh-CN"/>
        </w:rPr>
        <w:t>（</w:t>
      </w:r>
      <w:r>
        <w:rPr>
          <w:rFonts w:hint="eastAsia" w:ascii="宋体" w:hAnsi="宋体" w:eastAsia="宋体" w:cs="宋体"/>
          <w:sz w:val="24"/>
        </w:rPr>
        <w:t>一</w:t>
      </w:r>
      <w:r>
        <w:rPr>
          <w:rFonts w:hint="eastAsia" w:ascii="宋体" w:hAnsi="宋体" w:eastAsia="宋体" w:cs="宋体"/>
          <w:sz w:val="24"/>
          <w:lang w:val="zh-CN"/>
        </w:rPr>
        <w:t>）</w:t>
      </w:r>
      <w:r>
        <w:rPr>
          <w:rFonts w:hint="eastAsia" w:ascii="宋体" w:hAnsi="宋体" w:eastAsia="宋体" w:cs="宋体"/>
          <w:sz w:val="24"/>
        </w:rPr>
        <w:t>项目概况</w:t>
      </w:r>
    </w:p>
    <w:p w14:paraId="0ADFEC25">
      <w:pPr>
        <w:keepLines/>
        <w:widowControl/>
        <w:wordWrap w:val="0"/>
        <w:topLinePunct/>
        <w:snapToGrid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lang w:val="zh-CN"/>
        </w:rPr>
        <w:t>天津市中心妇产科医院</w:t>
      </w:r>
      <w:r>
        <w:rPr>
          <w:rFonts w:hint="eastAsia" w:ascii="宋体" w:hAnsi="宋体" w:eastAsia="宋体" w:cs="宋体"/>
          <w:sz w:val="24"/>
          <w:lang w:val="en-US" w:eastAsia="zh-CN"/>
        </w:rPr>
        <w:t>南开、和平两院区纺织品租赁洗涤</w:t>
      </w:r>
      <w:r>
        <w:rPr>
          <w:rFonts w:hint="eastAsia" w:ascii="宋体" w:hAnsi="宋体" w:eastAsia="宋体" w:cs="宋体"/>
          <w:sz w:val="24"/>
          <w:lang w:val="zh-CN"/>
        </w:rPr>
        <w:t>服务，</w:t>
      </w:r>
      <w:r>
        <w:rPr>
          <w:rFonts w:hint="eastAsia" w:ascii="宋体" w:hAnsi="宋体" w:eastAsia="宋体" w:cs="宋体"/>
          <w:sz w:val="24"/>
        </w:rPr>
        <w:t>中标人须</w:t>
      </w:r>
      <w:r>
        <w:rPr>
          <w:rFonts w:hint="eastAsia" w:ascii="宋体" w:hAnsi="宋体" w:eastAsia="宋体" w:cs="宋体"/>
          <w:sz w:val="24"/>
          <w:lang w:val="zh-CN"/>
        </w:rPr>
        <w:t>提供院内纺织品的洗涤服务，需洗涤的物品包括：床上用品床单、被套、枕套、患者衣、患者裤、</w:t>
      </w:r>
      <w:r>
        <w:rPr>
          <w:rFonts w:hint="eastAsia" w:ascii="宋体" w:hAnsi="宋体" w:eastAsia="宋体"/>
          <w:color w:val="000000"/>
          <w:sz w:val="24"/>
        </w:rPr>
        <w:t>甲方在册的医护工作人员白大褂与护士服</w:t>
      </w:r>
      <w:r>
        <w:rPr>
          <w:rFonts w:hint="eastAsia" w:ascii="宋体" w:hAnsi="宋体" w:eastAsia="宋体" w:cs="宋体"/>
          <w:sz w:val="24"/>
          <w:lang w:val="zh-CN"/>
        </w:rPr>
        <w:t>、手术敷料、手术衣、洗衣手、可机洗棉被、可机洗棉褥、窗帘；同时提供足够的床上用品五件套、手术包所需布草用品、计划生育隔离衣、门诊手术隔离衣、急诊产前隔离衣、产房检查孔巾、治疗巾以供采购人使用。床上用品五件套和手术用品、隔离衣材质、尺寸、样式等满足采购人的要求。</w:t>
      </w:r>
    </w:p>
    <w:p w14:paraId="4B72F0BA">
      <w:pPr>
        <w:keepLines/>
        <w:widowControl/>
        <w:wordWrap w:val="0"/>
        <w:topLinePunct/>
        <w:snapToGrid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lang w:val="zh-CN"/>
        </w:rPr>
        <w:t>（</w:t>
      </w:r>
      <w:r>
        <w:rPr>
          <w:rFonts w:hint="eastAsia" w:ascii="宋体" w:hAnsi="宋体" w:eastAsia="宋体" w:cs="宋体"/>
          <w:sz w:val="24"/>
        </w:rPr>
        <w:t>二</w:t>
      </w:r>
      <w:r>
        <w:rPr>
          <w:rFonts w:hint="eastAsia" w:ascii="宋体" w:hAnsi="宋体" w:eastAsia="宋体" w:cs="宋体"/>
          <w:sz w:val="24"/>
          <w:lang w:val="zh-CN"/>
        </w:rPr>
        <w:t>）服务要求</w:t>
      </w:r>
    </w:p>
    <w:p w14:paraId="1389ECA2">
      <w:pPr>
        <w:keepLines/>
        <w:widowControl/>
        <w:wordWrap w:val="0"/>
        <w:topLinePunct/>
        <w:snapToGrid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lang w:val="zh-CN"/>
        </w:rPr>
        <w:t>1.投标人所配备的现场工作人员每天取送</w:t>
      </w:r>
      <w:r>
        <w:rPr>
          <w:rFonts w:hint="eastAsia" w:ascii="宋体" w:hAnsi="宋体" w:eastAsia="宋体" w:cs="宋体"/>
          <w:sz w:val="24"/>
        </w:rPr>
        <w:t>采购人院内</w:t>
      </w:r>
      <w:r>
        <w:rPr>
          <w:rFonts w:hint="eastAsia" w:ascii="宋体" w:hAnsi="宋体" w:eastAsia="宋体" w:cs="宋体"/>
          <w:sz w:val="24"/>
          <w:lang w:val="zh-CN"/>
        </w:rPr>
        <w:t>科室需洗涤的所有服务内容的物品。</w:t>
      </w:r>
    </w:p>
    <w:p w14:paraId="2D47CD42">
      <w:pPr>
        <w:keepLines/>
        <w:widowControl/>
        <w:wordWrap w:val="0"/>
        <w:topLinePunct/>
        <w:snapToGrid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lang w:val="zh-CN"/>
        </w:rPr>
        <w:t>2.按时到科室收送洗涤物品，并与科室进行核对交接；双方应认真清点洗涤物品的数量，填写交接单，双方交接人员签字方为有效，涂改无效。节假日原则上不安排取送，如</w:t>
      </w:r>
      <w:r>
        <w:rPr>
          <w:rFonts w:hint="eastAsia" w:ascii="宋体" w:hAnsi="宋体" w:eastAsia="宋体" w:cs="宋体"/>
          <w:sz w:val="24"/>
        </w:rPr>
        <w:t>采购人</w:t>
      </w:r>
      <w:r>
        <w:rPr>
          <w:rFonts w:hint="eastAsia" w:ascii="宋体" w:hAnsi="宋体" w:eastAsia="宋体" w:cs="宋体"/>
          <w:sz w:val="24"/>
          <w:lang w:val="zh-CN"/>
        </w:rPr>
        <w:t>有需求安排值班工作。</w:t>
      </w:r>
    </w:p>
    <w:p w14:paraId="369A1E9D">
      <w:pPr>
        <w:keepLines/>
        <w:widowControl/>
        <w:wordWrap w:val="0"/>
        <w:topLinePunct/>
        <w:snapToGrid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lang w:val="zh-CN"/>
        </w:rPr>
        <w:t>3.</w:t>
      </w:r>
      <w:r>
        <w:rPr>
          <w:rFonts w:hint="eastAsia" w:ascii="宋体" w:hAnsi="宋体" w:eastAsia="宋体" w:cs="宋体"/>
          <w:sz w:val="24"/>
        </w:rPr>
        <w:t>服务期</w:t>
      </w:r>
      <w:r>
        <w:rPr>
          <w:rFonts w:hint="eastAsia" w:ascii="宋体" w:hAnsi="宋体" w:eastAsia="宋体" w:cs="宋体"/>
          <w:sz w:val="24"/>
          <w:lang w:val="zh-CN"/>
        </w:rPr>
        <w:t>间，</w:t>
      </w:r>
      <w:r>
        <w:rPr>
          <w:rFonts w:hint="eastAsia" w:ascii="宋体" w:hAnsi="宋体" w:eastAsia="宋体" w:cs="宋体"/>
          <w:sz w:val="24"/>
        </w:rPr>
        <w:t>中标人</w:t>
      </w:r>
      <w:r>
        <w:rPr>
          <w:rFonts w:hint="eastAsia" w:ascii="宋体" w:hAnsi="宋体" w:eastAsia="宋体" w:cs="宋体"/>
          <w:sz w:val="24"/>
          <w:lang w:val="zh-CN"/>
        </w:rPr>
        <w:t>及其工作人员要接受和服从</w:t>
      </w:r>
      <w:r>
        <w:rPr>
          <w:rFonts w:hint="eastAsia" w:ascii="宋体" w:hAnsi="宋体" w:eastAsia="宋体" w:cs="宋体"/>
          <w:sz w:val="24"/>
        </w:rPr>
        <w:t>采购人</w:t>
      </w:r>
      <w:r>
        <w:rPr>
          <w:rFonts w:hint="eastAsia" w:ascii="宋体" w:hAnsi="宋体" w:eastAsia="宋体" w:cs="宋体"/>
          <w:sz w:val="24"/>
          <w:lang w:val="zh-CN"/>
        </w:rPr>
        <w:t>的业务指导、行政管理等，并根据</w:t>
      </w:r>
      <w:r>
        <w:rPr>
          <w:rFonts w:hint="eastAsia" w:ascii="宋体" w:hAnsi="宋体" w:eastAsia="宋体" w:cs="宋体"/>
          <w:sz w:val="24"/>
        </w:rPr>
        <w:t>采购人</w:t>
      </w:r>
      <w:r>
        <w:rPr>
          <w:rFonts w:hint="eastAsia" w:ascii="宋体" w:hAnsi="宋体" w:eastAsia="宋体" w:cs="宋体"/>
          <w:sz w:val="24"/>
          <w:lang w:val="zh-CN"/>
        </w:rPr>
        <w:t>的具体情况设置工作流程和</w:t>
      </w:r>
      <w:r>
        <w:rPr>
          <w:rFonts w:hint="eastAsia" w:ascii="宋体" w:hAnsi="宋体" w:eastAsia="宋体" w:cs="宋体"/>
          <w:sz w:val="24"/>
          <w:lang w:eastAsia="zh-Hans"/>
        </w:rPr>
        <w:t>每日</w:t>
      </w:r>
      <w:r>
        <w:rPr>
          <w:rFonts w:hint="eastAsia" w:ascii="宋体" w:hAnsi="宋体" w:eastAsia="宋体" w:cs="宋体"/>
          <w:sz w:val="24"/>
          <w:lang w:val="zh-CN"/>
        </w:rPr>
        <w:t>工作时间。</w:t>
      </w:r>
    </w:p>
    <w:p w14:paraId="51954B5E">
      <w:pPr>
        <w:keepLines/>
        <w:widowControl/>
        <w:wordWrap w:val="0"/>
        <w:topLinePunct/>
        <w:snapToGrid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lang w:val="zh-CN"/>
        </w:rPr>
        <w:t>4.</w:t>
      </w:r>
      <w:r>
        <w:rPr>
          <w:rFonts w:hint="eastAsia" w:ascii="宋体" w:hAnsi="宋体" w:eastAsia="宋体" w:cs="宋体"/>
          <w:sz w:val="24"/>
        </w:rPr>
        <w:t>中标人</w:t>
      </w:r>
      <w:r>
        <w:rPr>
          <w:rFonts w:hint="eastAsia" w:ascii="宋体" w:hAnsi="宋体" w:eastAsia="宋体" w:cs="宋体"/>
          <w:sz w:val="24"/>
          <w:lang w:val="zh-CN"/>
        </w:rPr>
        <w:t>要加强对工作人员的考核管理。所有工作人员必须进行岗前培训。工作人员要文明服务，着装（着装由中标人自理）统一，维护</w:t>
      </w:r>
      <w:r>
        <w:rPr>
          <w:rFonts w:hint="eastAsia" w:ascii="宋体" w:hAnsi="宋体" w:eastAsia="宋体" w:cs="宋体"/>
          <w:sz w:val="24"/>
        </w:rPr>
        <w:t>采购人</w:t>
      </w:r>
      <w:r>
        <w:rPr>
          <w:rFonts w:hint="eastAsia" w:ascii="宋体" w:hAnsi="宋体" w:eastAsia="宋体" w:cs="宋体"/>
          <w:sz w:val="24"/>
          <w:lang w:val="zh-CN"/>
        </w:rPr>
        <w:t>的良好形象。</w:t>
      </w:r>
    </w:p>
    <w:p w14:paraId="67794949">
      <w:pPr>
        <w:keepLines/>
        <w:widowControl/>
        <w:wordWrap w:val="0"/>
        <w:topLinePunct/>
        <w:snapToGrid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lang w:val="zh-CN"/>
        </w:rPr>
        <w:t>5.中标人提供的服务以及向采购人提供的纺织品应符合政府相关部门的管理规定并检测合格，以保证整个程序的合法性和安全性。</w:t>
      </w:r>
    </w:p>
    <w:p w14:paraId="32FD6431">
      <w:pPr>
        <w:keepLines/>
        <w:widowControl/>
        <w:wordWrap w:val="0"/>
        <w:topLinePunct/>
        <w:snapToGrid w:val="0"/>
        <w:spacing w:line="360" w:lineRule="auto"/>
        <w:ind w:firstLine="480" w:firstLineChars="200"/>
        <w:rPr>
          <w:rFonts w:hint="eastAsia" w:ascii="宋体" w:hAnsi="宋体" w:eastAsia="宋体" w:cs="宋体"/>
          <w:sz w:val="24"/>
          <w:lang w:eastAsia="zh-Hans"/>
        </w:rPr>
      </w:pPr>
      <w:r>
        <w:rPr>
          <w:rFonts w:hint="eastAsia" w:ascii="宋体" w:hAnsi="宋体" w:eastAsia="宋体" w:cs="宋体"/>
          <w:sz w:val="24"/>
          <w:lang w:val="zh-CN"/>
        </w:rPr>
        <w:t>6.中标人认真做好纺织品的洗涤、修补工作。洗涤包括衣物洗涤、烘干、折叠熨烫；修补包括：钉纽扣、开线缝补等。在被服洗涤过程中必须进行分类洗涤,严禁医疗用棉织品与工作服混洗。</w:t>
      </w:r>
    </w:p>
    <w:p w14:paraId="3DF96A24">
      <w:pPr>
        <w:keepLines/>
        <w:widowControl/>
        <w:wordWrap w:val="0"/>
        <w:topLinePunct/>
        <w:snapToGrid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lang w:val="zh-CN"/>
        </w:rPr>
        <w:t>7.中标人协助采购人管理洗涤纺织品(包括未使用的纺织品)，组建管理收发中心及配置收发人员,保证采购人的正常使用。</w:t>
      </w:r>
    </w:p>
    <w:p w14:paraId="2469C5B7">
      <w:pPr>
        <w:keepLines/>
        <w:widowControl/>
        <w:wordWrap w:val="0"/>
        <w:topLinePunct/>
        <w:snapToGrid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lang w:val="zh-CN"/>
        </w:rPr>
        <w:t>8.中标人对于采购人的纺织品洗涤服务中,除自然报损外(免费承担修补钉扣)，在中标人</w:t>
      </w:r>
      <w:r>
        <w:rPr>
          <w:rFonts w:hint="eastAsia" w:ascii="宋体" w:hAnsi="宋体" w:eastAsia="宋体" w:cs="宋体"/>
          <w:sz w:val="24"/>
        </w:rPr>
        <w:t>服务</w:t>
      </w:r>
      <w:r>
        <w:rPr>
          <w:rFonts w:hint="eastAsia" w:ascii="宋体" w:hAnsi="宋体" w:eastAsia="宋体" w:cs="宋体"/>
          <w:sz w:val="24"/>
          <w:lang w:val="zh-CN"/>
        </w:rPr>
        <w:t>环节中发生的人为损坏、丢失等，中标人需根据折旧后的价值赔偿采购人，具体赔偿金额双方协商决定。</w:t>
      </w:r>
    </w:p>
    <w:p w14:paraId="08D2C0C5">
      <w:pPr>
        <w:keepLines/>
        <w:widowControl/>
        <w:wordWrap w:val="0"/>
        <w:topLinePunct/>
        <w:snapToGrid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lang w:val="zh-CN"/>
        </w:rPr>
        <w:t>9.中标人在洗涤纺织品运输过程中,应做到洁污衣物独立运输,如使用同一车辆，污衣运输后必须进行终末消毒以保证洁净被服不再污染。</w:t>
      </w:r>
    </w:p>
    <w:p w14:paraId="1839FD64">
      <w:pPr>
        <w:keepLines/>
        <w:widowControl/>
        <w:wordWrap w:val="0"/>
        <w:topLinePunct/>
        <w:snapToGrid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lang w:val="zh-CN"/>
        </w:rPr>
        <w:t>10.中标人在</w:t>
      </w:r>
      <w:r>
        <w:rPr>
          <w:rFonts w:hint="eastAsia" w:ascii="宋体" w:hAnsi="宋体" w:eastAsia="宋体" w:cs="宋体"/>
          <w:sz w:val="24"/>
        </w:rPr>
        <w:t>服务期</w:t>
      </w:r>
      <w:r>
        <w:rPr>
          <w:rFonts w:hint="eastAsia" w:ascii="宋体" w:hAnsi="宋体" w:eastAsia="宋体" w:cs="宋体"/>
          <w:sz w:val="24"/>
          <w:lang w:val="zh-CN"/>
        </w:rPr>
        <w:t>内应保证医疗用纺织品的完好性并经常性的进行检查,一旦发现破损应及时进行更新。</w:t>
      </w:r>
    </w:p>
    <w:p w14:paraId="03BAA52C">
      <w:pPr>
        <w:keepLines/>
        <w:widowControl/>
        <w:wordWrap w:val="0"/>
        <w:topLinePunct/>
        <w:snapToGrid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lang w:val="zh-CN"/>
        </w:rPr>
        <w:t>11.中标人应严格按照流程和时间约定收、送纺织品至指定地点。</w:t>
      </w:r>
    </w:p>
    <w:p w14:paraId="2A5F332C">
      <w:pPr>
        <w:keepLines/>
        <w:widowControl/>
        <w:wordWrap w:val="0"/>
        <w:topLinePunct/>
        <w:snapToGrid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lang w:val="zh-CN"/>
        </w:rPr>
        <w:t>12.中标人对工作中出现的特殊情况,要及时与采购人沟通汇报,以防发生意外而影响医疗工作。</w:t>
      </w:r>
    </w:p>
    <w:p w14:paraId="213ADC94">
      <w:pPr>
        <w:keepLines/>
        <w:widowControl/>
        <w:wordWrap w:val="0"/>
        <w:topLinePunct/>
        <w:snapToGrid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lang w:val="zh-CN"/>
        </w:rPr>
        <w:t>13.中标人应理解并接受</w:t>
      </w:r>
      <w:r>
        <w:rPr>
          <w:rFonts w:hint="eastAsia" w:ascii="宋体" w:hAnsi="宋体" w:eastAsia="宋体" w:cs="宋体"/>
          <w:sz w:val="24"/>
        </w:rPr>
        <w:t>采购人</w:t>
      </w:r>
      <w:r>
        <w:rPr>
          <w:rFonts w:hint="eastAsia" w:ascii="宋体" w:hAnsi="宋体" w:eastAsia="宋体" w:cs="宋体"/>
          <w:sz w:val="24"/>
          <w:lang w:val="zh-CN"/>
        </w:rPr>
        <w:t>按照洗涤外包服务质量管理细则进行监督。</w:t>
      </w:r>
    </w:p>
    <w:p w14:paraId="6A2CD914">
      <w:pPr>
        <w:keepLines/>
        <w:widowControl/>
        <w:wordWrap w:val="0"/>
        <w:topLinePunct/>
        <w:snapToGrid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lang w:val="zh-CN"/>
        </w:rPr>
        <w:t>14.中标人负责依照《医院医用织物洗涤消毒技术规范（WS/T 508—2016）》中规定的标准完成</w:t>
      </w:r>
      <w:r>
        <w:rPr>
          <w:rFonts w:hint="eastAsia" w:ascii="宋体" w:hAnsi="宋体" w:eastAsia="宋体" w:cs="宋体"/>
          <w:sz w:val="24"/>
        </w:rPr>
        <w:t>采购人</w:t>
      </w:r>
      <w:r>
        <w:rPr>
          <w:rFonts w:hint="eastAsia" w:ascii="宋体" w:hAnsi="宋体" w:eastAsia="宋体" w:cs="宋体"/>
          <w:sz w:val="24"/>
          <w:lang w:val="zh-CN"/>
        </w:rPr>
        <w:t>的洗涤工作。中标人不得以停水、停电、交通运输等客观原因为理由，影响</w:t>
      </w:r>
      <w:r>
        <w:rPr>
          <w:rFonts w:hint="eastAsia" w:ascii="宋体" w:hAnsi="宋体" w:eastAsia="宋体" w:cs="宋体"/>
          <w:sz w:val="24"/>
        </w:rPr>
        <w:t>采购人</w:t>
      </w:r>
      <w:r>
        <w:rPr>
          <w:rFonts w:hint="eastAsia" w:ascii="宋体" w:hAnsi="宋体" w:eastAsia="宋体" w:cs="宋体"/>
          <w:sz w:val="24"/>
          <w:lang w:val="zh-CN"/>
        </w:rPr>
        <w:t>洗涤物品的正常周转，确保</w:t>
      </w:r>
      <w:r>
        <w:rPr>
          <w:rFonts w:hint="eastAsia" w:ascii="宋体" w:hAnsi="宋体" w:eastAsia="宋体" w:cs="宋体"/>
          <w:sz w:val="24"/>
        </w:rPr>
        <w:t>采购人</w:t>
      </w:r>
      <w:r>
        <w:rPr>
          <w:rFonts w:hint="eastAsia" w:ascii="宋体" w:hAnsi="宋体" w:eastAsia="宋体" w:cs="宋体"/>
          <w:sz w:val="24"/>
          <w:lang w:val="zh-CN"/>
        </w:rPr>
        <w:t>洗涤物品的正常使用。因遇特殊情况中标人自行解决不得影响</w:t>
      </w:r>
      <w:r>
        <w:rPr>
          <w:rFonts w:hint="eastAsia" w:ascii="宋体" w:hAnsi="宋体" w:eastAsia="宋体" w:cs="宋体"/>
          <w:sz w:val="24"/>
        </w:rPr>
        <w:t>采购人</w:t>
      </w:r>
      <w:r>
        <w:rPr>
          <w:rFonts w:hint="eastAsia" w:ascii="宋体" w:hAnsi="宋体" w:eastAsia="宋体" w:cs="宋体"/>
          <w:sz w:val="24"/>
          <w:lang w:val="zh-CN"/>
        </w:rPr>
        <w:t>正常使用。</w:t>
      </w:r>
    </w:p>
    <w:p w14:paraId="5590C0C3">
      <w:pPr>
        <w:keepLines/>
        <w:widowControl/>
        <w:wordWrap w:val="0"/>
        <w:topLinePunct/>
        <w:snapToGrid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lang w:val="zh-CN"/>
        </w:rPr>
        <w:t>15.中标人在运输、洗涤、存储及收发的全过程如发生各种安全事故或纠纷均由中标人承担。</w:t>
      </w:r>
    </w:p>
    <w:p w14:paraId="2D3FD348">
      <w:pPr>
        <w:keepLines/>
        <w:widowControl/>
        <w:wordWrap w:val="0"/>
        <w:topLinePunct/>
        <w:snapToGrid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lang w:val="zh-CN"/>
        </w:rPr>
        <w:t>16.洗涤细则</w:t>
      </w:r>
    </w:p>
    <w:p w14:paraId="04992DDA">
      <w:pPr>
        <w:keepLines/>
        <w:widowControl/>
        <w:wordWrap w:val="0"/>
        <w:topLinePunct/>
        <w:snapToGrid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lang w:val="zh-CN"/>
        </w:rPr>
        <w:t>a.工作人员在医院收取物品时,必须按照不同类型的物品进行分拣归类。在清点</w:t>
      </w:r>
      <w:r>
        <w:rPr>
          <w:rFonts w:hint="eastAsia" w:ascii="宋体" w:hAnsi="宋体" w:eastAsia="宋体" w:cs="宋体"/>
          <w:sz w:val="24"/>
          <w:lang w:eastAsia="zh-Hans"/>
        </w:rPr>
        <w:t>被</w:t>
      </w:r>
      <w:r>
        <w:rPr>
          <w:rFonts w:hint="eastAsia" w:ascii="宋体" w:hAnsi="宋体" w:eastAsia="宋体" w:cs="宋体"/>
          <w:sz w:val="24"/>
          <w:lang w:val="zh-CN"/>
        </w:rPr>
        <w:t>服时与护士长或指定交接人员当面签单,做好移交手续。</w:t>
      </w:r>
    </w:p>
    <w:p w14:paraId="0380BC9F">
      <w:pPr>
        <w:keepLines/>
        <w:widowControl/>
        <w:wordWrap w:val="0"/>
        <w:topLinePunct/>
        <w:snapToGrid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lang w:val="zh-CN"/>
        </w:rPr>
        <w:t>b.强化动态中的管理工作和专用工具使用,做到工具使用一次消毒一次,防止交叉感染。配送车辆用具等由</w:t>
      </w:r>
      <w:r>
        <w:rPr>
          <w:rFonts w:hint="eastAsia" w:ascii="宋体" w:hAnsi="宋体" w:eastAsia="宋体" w:cs="宋体"/>
          <w:sz w:val="24"/>
        </w:rPr>
        <w:t>采购人</w:t>
      </w:r>
      <w:r>
        <w:rPr>
          <w:rFonts w:hint="eastAsia" w:ascii="宋体" w:hAnsi="宋体" w:eastAsia="宋体" w:cs="宋体"/>
          <w:sz w:val="24"/>
          <w:lang w:val="zh-CN"/>
        </w:rPr>
        <w:t>提供。</w:t>
      </w:r>
    </w:p>
    <w:p w14:paraId="7CD0CA9E">
      <w:pPr>
        <w:keepLines/>
        <w:widowControl/>
        <w:wordWrap w:val="0"/>
        <w:topLinePunct/>
        <w:snapToGrid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lang w:val="zh-CN"/>
        </w:rPr>
        <w:t>c.对所有洗涤完毕的物品要求洗涤后进行整理，无破损、无残缺,对破损、残缺的要进行缝补、修剪。</w:t>
      </w:r>
    </w:p>
    <w:p w14:paraId="70FA0BB4">
      <w:pPr>
        <w:keepLines/>
        <w:widowControl/>
        <w:wordWrap w:val="0"/>
        <w:topLinePunct/>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val="zh-CN"/>
        </w:rPr>
        <w:t>d.被套、床单、枕套如有破损由</w:t>
      </w:r>
      <w:r>
        <w:rPr>
          <w:rFonts w:hint="eastAsia" w:ascii="宋体" w:hAnsi="宋体" w:eastAsia="宋体" w:cs="宋体"/>
          <w:sz w:val="24"/>
        </w:rPr>
        <w:t>中标人</w:t>
      </w:r>
      <w:r>
        <w:rPr>
          <w:rFonts w:hint="eastAsia" w:ascii="宋体" w:hAnsi="宋体" w:eastAsia="宋体" w:cs="宋体"/>
          <w:sz w:val="24"/>
          <w:lang w:val="zh-CN"/>
        </w:rPr>
        <w:t>缝补,标准为缝补三处以上(含三处)的调换新品。新品由</w:t>
      </w:r>
      <w:r>
        <w:rPr>
          <w:rFonts w:hint="eastAsia" w:ascii="宋体" w:hAnsi="宋体" w:eastAsia="宋体" w:cs="宋体"/>
          <w:sz w:val="24"/>
        </w:rPr>
        <w:t>中标人</w:t>
      </w:r>
      <w:r>
        <w:rPr>
          <w:rFonts w:hint="eastAsia" w:ascii="宋体" w:hAnsi="宋体" w:eastAsia="宋体" w:cs="宋体"/>
          <w:sz w:val="24"/>
          <w:lang w:val="zh-CN"/>
        </w:rPr>
        <w:t>提供</w:t>
      </w:r>
      <w:r>
        <w:rPr>
          <w:rFonts w:hint="eastAsia" w:ascii="宋体" w:hAnsi="宋体" w:eastAsia="宋体" w:cs="宋体"/>
          <w:sz w:val="24"/>
        </w:rPr>
        <w:t>。</w:t>
      </w:r>
    </w:p>
    <w:p w14:paraId="439FDF6B">
      <w:pPr>
        <w:keepLines/>
        <w:widowControl/>
        <w:wordWrap w:val="0"/>
        <w:topLinePunct/>
        <w:snapToGrid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lang w:val="zh-CN"/>
        </w:rPr>
        <w:t>e.每月</w:t>
      </w:r>
      <w:r>
        <w:rPr>
          <w:rFonts w:hint="eastAsia" w:ascii="宋体" w:hAnsi="宋体" w:eastAsia="宋体" w:cs="宋体"/>
          <w:sz w:val="24"/>
        </w:rPr>
        <w:t>采购人</w:t>
      </w:r>
      <w:r>
        <w:rPr>
          <w:rFonts w:hint="eastAsia" w:ascii="宋体" w:hAnsi="宋体" w:eastAsia="宋体" w:cs="宋体"/>
          <w:sz w:val="24"/>
          <w:lang w:val="zh-CN"/>
        </w:rPr>
        <w:t>的洗涤物品，自然损益的由</w:t>
      </w:r>
      <w:r>
        <w:rPr>
          <w:rFonts w:hint="eastAsia" w:ascii="宋体" w:hAnsi="宋体" w:eastAsia="宋体" w:cs="宋体"/>
          <w:sz w:val="24"/>
        </w:rPr>
        <w:t>采购人</w:t>
      </w:r>
      <w:r>
        <w:rPr>
          <w:rFonts w:hint="eastAsia" w:ascii="宋体" w:hAnsi="宋体" w:eastAsia="宋体" w:cs="宋体"/>
          <w:sz w:val="24"/>
          <w:lang w:val="zh-CN"/>
        </w:rPr>
        <w:t>核实后自行进行报损处理。</w:t>
      </w:r>
    </w:p>
    <w:p w14:paraId="674ADC6B">
      <w:pPr>
        <w:keepLines/>
        <w:widowControl/>
        <w:wordWrap w:val="0"/>
        <w:topLinePunct/>
        <w:snapToGrid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lang w:val="zh-CN"/>
        </w:rPr>
        <w:t>f.对一些特殊的科室,如手术室等,应根据具体情况进行特殊操作。</w:t>
      </w:r>
    </w:p>
    <w:p w14:paraId="6548FB33">
      <w:pPr>
        <w:spacing w:line="360" w:lineRule="auto"/>
        <w:jc w:val="left"/>
        <w:rPr>
          <w:rFonts w:hint="eastAsia" w:ascii="微软雅黑" w:hAnsi="微软雅黑" w:eastAsia="微软雅黑" w:cs="微软雅黑"/>
          <w:szCs w:val="21"/>
        </w:rPr>
      </w:pPr>
    </w:p>
    <w:p w14:paraId="6E27AC89">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104"/>
    <w:rsid w:val="000957F5"/>
    <w:rsid w:val="00A724BC"/>
    <w:rsid w:val="00AB2CEE"/>
    <w:rsid w:val="00BD1104"/>
    <w:rsid w:val="00E21B6D"/>
    <w:rsid w:val="00EC0830"/>
    <w:rsid w:val="00F07EDA"/>
    <w:rsid w:val="00F11F4E"/>
    <w:rsid w:val="00FD7683"/>
    <w:rsid w:val="318D0835"/>
    <w:rsid w:val="71E94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5"/>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7"/>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18"/>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19"/>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0"/>
    <w:semiHidden/>
    <w:unhideWhenUsed/>
    <w:qFormat/>
    <w:uiPriority w:val="9"/>
    <w:pPr>
      <w:keepNext/>
      <w:keepLines/>
      <w:spacing w:before="40"/>
      <w:outlineLvl w:val="5"/>
    </w:pPr>
    <w:rPr>
      <w:rFonts w:cstheme="majorBidi"/>
      <w:b/>
      <w:bCs/>
      <w:color w:val="2F5597" w:themeColor="accent1" w:themeShade="BF"/>
      <w:szCs w:val="22"/>
    </w:rPr>
  </w:style>
  <w:style w:type="paragraph" w:styleId="8">
    <w:name w:val="heading 7"/>
    <w:basedOn w:val="1"/>
    <w:next w:val="1"/>
    <w:link w:val="21"/>
    <w:semiHidden/>
    <w:unhideWhenUsed/>
    <w:qFormat/>
    <w:uiPriority w:val="9"/>
    <w:pPr>
      <w:keepNext/>
      <w:keepLines/>
      <w:spacing w:before="40"/>
      <w:outlineLvl w:val="6"/>
    </w:pPr>
    <w:rPr>
      <w:rFonts w:cstheme="majorBidi"/>
      <w:b/>
      <w:bCs/>
      <w:color w:val="595959" w:themeColor="text1" w:themeTint="A6"/>
      <w:szCs w:val="22"/>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outlineLvl w:val="7"/>
    </w:pPr>
    <w:rPr>
      <w:rFonts w:cstheme="majorBidi"/>
      <w:color w:val="595959" w:themeColor="text1" w:themeTint="A6"/>
      <w:szCs w:val="22"/>
      <w14:textFill>
        <w14:solidFill>
          <w14:schemeClr w14:val="tx1">
            <w14:lumMod w14:val="65000"/>
            <w14:lumOff w14:val="35000"/>
          </w14:schemeClr>
        </w14:solidFill>
      </w14:textFill>
    </w:rPr>
  </w:style>
  <w:style w:type="paragraph" w:styleId="10">
    <w:name w:val="heading 9"/>
    <w:basedOn w:val="1"/>
    <w:next w:val="1"/>
    <w:link w:val="23"/>
    <w:semiHidden/>
    <w:unhideWhenUsed/>
    <w:qFormat/>
    <w:uiPriority w:val="9"/>
    <w:pPr>
      <w:keepNext/>
      <w:keepLines/>
      <w:outlineLvl w:val="8"/>
    </w:pPr>
    <w:rPr>
      <w:rFonts w:eastAsiaTheme="majorEastAsia" w:cstheme="majorBidi"/>
      <w:color w:val="595959" w:themeColor="text1" w:themeTint="A6"/>
      <w:szCs w:val="22"/>
      <w14:textFill>
        <w14:solidFill>
          <w14:schemeClr w14:val="tx1">
            <w14:lumMod w14:val="65000"/>
            <w14:lumOff w14:val="35000"/>
          </w14:schemeClr>
        </w14:solidFill>
      </w14:textFill>
    </w:rPr>
  </w:style>
  <w:style w:type="character" w:default="1" w:styleId="14">
    <w:name w:val="Default Paragraph Font"/>
    <w:semiHidden/>
    <w:unhideWhenUsed/>
    <w:qFormat/>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11">
    <w:name w:val="Subtitle"/>
    <w:basedOn w:val="1"/>
    <w:next w:val="1"/>
    <w:link w:val="25"/>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4"/>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5">
    <w:name w:val="标题 1 字符"/>
    <w:basedOn w:val="14"/>
    <w:link w:val="2"/>
    <w:uiPriority w:val="9"/>
    <w:rPr>
      <w:rFonts w:asciiTheme="majorHAnsi" w:hAnsiTheme="majorHAnsi" w:eastAsiaTheme="majorEastAsia" w:cstheme="majorBidi"/>
      <w:color w:val="2F5597" w:themeColor="accent1" w:themeShade="BF"/>
      <w:sz w:val="48"/>
      <w:szCs w:val="48"/>
    </w:rPr>
  </w:style>
  <w:style w:type="character" w:customStyle="1" w:styleId="16">
    <w:name w:val="标题 2 字符"/>
    <w:basedOn w:val="14"/>
    <w:link w:val="3"/>
    <w:semiHidden/>
    <w:uiPriority w:val="9"/>
    <w:rPr>
      <w:rFonts w:asciiTheme="majorHAnsi" w:hAnsiTheme="majorHAnsi" w:eastAsiaTheme="majorEastAsia" w:cstheme="majorBidi"/>
      <w:color w:val="2F5597" w:themeColor="accent1" w:themeShade="BF"/>
      <w:sz w:val="40"/>
      <w:szCs w:val="40"/>
    </w:rPr>
  </w:style>
  <w:style w:type="character" w:customStyle="1" w:styleId="17">
    <w:name w:val="标题 3 字符"/>
    <w:basedOn w:val="14"/>
    <w:link w:val="4"/>
    <w:semiHidden/>
    <w:uiPriority w:val="9"/>
    <w:rPr>
      <w:rFonts w:asciiTheme="majorHAnsi" w:hAnsiTheme="majorHAnsi" w:eastAsiaTheme="majorEastAsia" w:cstheme="majorBidi"/>
      <w:color w:val="2F5597" w:themeColor="accent1" w:themeShade="BF"/>
      <w:sz w:val="32"/>
      <w:szCs w:val="32"/>
    </w:rPr>
  </w:style>
  <w:style w:type="character" w:customStyle="1" w:styleId="18">
    <w:name w:val="标题 4 字符"/>
    <w:basedOn w:val="14"/>
    <w:link w:val="5"/>
    <w:semiHidden/>
    <w:uiPriority w:val="9"/>
    <w:rPr>
      <w:rFonts w:cstheme="majorBidi"/>
      <w:color w:val="2F5597" w:themeColor="accent1" w:themeShade="BF"/>
      <w:sz w:val="28"/>
      <w:szCs w:val="28"/>
    </w:rPr>
  </w:style>
  <w:style w:type="character" w:customStyle="1" w:styleId="19">
    <w:name w:val="标题 5 字符"/>
    <w:basedOn w:val="14"/>
    <w:link w:val="6"/>
    <w:semiHidden/>
    <w:uiPriority w:val="9"/>
    <w:rPr>
      <w:rFonts w:cstheme="majorBidi"/>
      <w:color w:val="2F5597" w:themeColor="accent1" w:themeShade="BF"/>
      <w:sz w:val="24"/>
      <w:szCs w:val="24"/>
    </w:rPr>
  </w:style>
  <w:style w:type="character" w:customStyle="1" w:styleId="20">
    <w:name w:val="标题 6 字符"/>
    <w:basedOn w:val="14"/>
    <w:link w:val="7"/>
    <w:semiHidden/>
    <w:uiPriority w:val="9"/>
    <w:rPr>
      <w:rFonts w:cstheme="majorBidi"/>
      <w:b/>
      <w:bCs/>
      <w:color w:val="2F5597" w:themeColor="accent1" w:themeShade="BF"/>
    </w:rPr>
  </w:style>
  <w:style w:type="character" w:customStyle="1" w:styleId="21">
    <w:name w:val="标题 7 字符"/>
    <w:basedOn w:val="14"/>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2">
    <w:name w:val="标题 8 字符"/>
    <w:basedOn w:val="14"/>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3">
    <w:name w:val="标题 9 字符"/>
    <w:basedOn w:val="14"/>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标题 字符"/>
    <w:basedOn w:val="14"/>
    <w:link w:val="12"/>
    <w:uiPriority w:val="10"/>
    <w:rPr>
      <w:rFonts w:asciiTheme="majorHAnsi" w:hAnsiTheme="majorHAnsi" w:eastAsiaTheme="majorEastAsia" w:cstheme="majorBidi"/>
      <w:spacing w:val="-10"/>
      <w:kern w:val="28"/>
      <w:sz w:val="56"/>
      <w:szCs w:val="56"/>
    </w:rPr>
  </w:style>
  <w:style w:type="character" w:customStyle="1" w:styleId="25">
    <w:name w:val="副标题 字符"/>
    <w:basedOn w:val="14"/>
    <w:link w:val="11"/>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after="160"/>
      <w:jc w:val="center"/>
    </w:pPr>
    <w:rPr>
      <w:i/>
      <w:iCs/>
      <w:color w:val="404040" w:themeColor="text1" w:themeTint="BF"/>
      <w:szCs w:val="22"/>
      <w14:textFill>
        <w14:solidFill>
          <w14:schemeClr w14:val="tx1">
            <w14:lumMod w14:val="75000"/>
            <w14:lumOff w14:val="25000"/>
          </w14:schemeClr>
        </w14:solidFill>
      </w14:textFill>
    </w:rPr>
  </w:style>
  <w:style w:type="character" w:customStyle="1" w:styleId="27">
    <w:name w:val="引用 字符"/>
    <w:basedOn w:val="14"/>
    <w:link w:val="26"/>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rPr>
      <w:szCs w:val="22"/>
    </w:rPr>
  </w:style>
  <w:style w:type="character" w:customStyle="1" w:styleId="29">
    <w:name w:val="Intense Emphasis"/>
    <w:basedOn w:val="14"/>
    <w:qFormat/>
    <w:uiPriority w:val="21"/>
    <w:rPr>
      <w:i/>
      <w:iCs/>
      <w:color w:val="2F5597" w:themeColor="accent1" w:themeShade="BF"/>
    </w:rPr>
  </w:style>
  <w:style w:type="paragraph" w:styleId="30">
    <w:name w:val="Intense Quote"/>
    <w:basedOn w:val="1"/>
    <w:next w:val="1"/>
    <w:link w:val="31"/>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szCs w:val="22"/>
    </w:rPr>
  </w:style>
  <w:style w:type="character" w:customStyle="1" w:styleId="31">
    <w:name w:val="明显引用 字符"/>
    <w:basedOn w:val="14"/>
    <w:link w:val="30"/>
    <w:uiPriority w:val="30"/>
    <w:rPr>
      <w:i/>
      <w:iCs/>
      <w:color w:val="2F5597" w:themeColor="accent1" w:themeShade="BF"/>
    </w:rPr>
  </w:style>
  <w:style w:type="character" w:customStyle="1" w:styleId="32">
    <w:name w:val="Intense Reference"/>
    <w:basedOn w:val="14"/>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1436</Words>
  <Characters>1473</Characters>
  <Lines>119</Lines>
  <Paragraphs>149</Paragraphs>
  <TotalTime>35</TotalTime>
  <ScaleCrop>false</ScaleCrop>
  <LinksUpToDate>false</LinksUpToDate>
  <CharactersWithSpaces>1474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2026-02-26T01:00:00Z</dcterms:created>
  <dc:creator>pc1</dc:creator>
  <cp:lastModifiedBy>机器猫</cp:lastModifiedBy>
  <dcterms:modified xsi:type="dcterms:W3CDTF">2026-03-19T08:31:28Z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eyJoZGlkIjoiNGIxM2NmNGIyZTFmM2FmMTA5ZWE4Nzk0M2RiYjc1YTgiLCJ1c2VySWQiOiIyODY1NDQxMzUifQ==</vt:lpwstr>
  </property>
  <property fmtid="{D5CDD505-2E9C-101B-9397-08002B2CF9AE}" pid="3" name="KSOProductBuildVer">
    <vt:lpwstr>2052-12.1.0.25225</vt:lpwstr>
  </property>
  <property fmtid="{D5CDD505-2E9C-101B-9397-08002B2CF9AE}" pid="4" name="ICV">
    <vt:lpwstr>DFC0AB5935A44433B60472D563023BC3_13</vt:lpwstr>
  </property>
</Properties>
</file>