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42A9A">
      <w:pPr>
        <w:keepNext w:val="0"/>
        <w:keepLines w:val="0"/>
        <w:widowControl/>
        <w:numPr>
          <w:ilvl w:val="0"/>
          <w:numId w:val="0"/>
        </w:numPr>
        <w:suppressLineNumbers w:val="0"/>
        <w:spacing w:line="360" w:lineRule="auto"/>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项目需求书</w:t>
      </w:r>
    </w:p>
    <w:p w14:paraId="33EC70C9">
      <w:pPr>
        <w:keepNext w:val="0"/>
        <w:keepLines w:val="0"/>
        <w:widowControl/>
        <w:numPr>
          <w:ilvl w:val="0"/>
          <w:numId w:val="0"/>
        </w:numPr>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（一）项目背景</w:t>
      </w:r>
    </w:p>
    <w:p w14:paraId="43F36521">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sz w:val="24"/>
          <w:highlight w:val="none"/>
          <w:lang w:val="en-US" w:eastAsia="zh-CN"/>
        </w:rPr>
        <w:t>为综合提升天津市中心妇产科医院信息化建设水平，对医院业务提供更稳定的内容支撑，</w:t>
      </w:r>
      <w:r>
        <w:rPr>
          <w:rFonts w:hint="eastAsia" w:ascii="宋体" w:hAnsi="宋体" w:eastAsia="宋体" w:cs="宋体"/>
          <w:sz w:val="24"/>
          <w:highlight w:val="none"/>
          <w:lang w:eastAsia="zh-CN"/>
        </w:rPr>
        <w:t>本项目</w:t>
      </w:r>
      <w:r>
        <w:rPr>
          <w:rFonts w:hint="eastAsia" w:ascii="宋体" w:hAnsi="宋体" w:eastAsia="宋体" w:cs="宋体"/>
          <w:sz w:val="24"/>
          <w:highlight w:val="none"/>
          <w:lang w:val="en-US" w:eastAsia="zh-CN"/>
        </w:rPr>
        <w:t>为天津市中心妇产科医院官方网站运维及舆情监控服务</w:t>
      </w:r>
      <w:r>
        <w:rPr>
          <w:rFonts w:hint="eastAsia" w:ascii="宋体" w:hAnsi="宋体" w:eastAsia="宋体" w:cs="宋体"/>
          <w:color w:val="auto"/>
          <w:sz w:val="24"/>
          <w:szCs w:val="24"/>
          <w:highlight w:val="none"/>
          <w:lang w:val="zh-CN"/>
        </w:rPr>
        <w:t>。</w:t>
      </w:r>
    </w:p>
    <w:p w14:paraId="031EB351">
      <w:pPr>
        <w:numPr>
          <w:ilvl w:val="0"/>
          <w:numId w:val="1"/>
        </w:num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具体要求</w:t>
      </w:r>
    </w:p>
    <w:tbl>
      <w:tblPr>
        <w:tblStyle w:val="12"/>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40"/>
        <w:gridCol w:w="6888"/>
      </w:tblGrid>
      <w:tr w14:paraId="1C8C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14:paraId="03BA2C0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40" w:type="dxa"/>
            <w:noWrap w:val="0"/>
            <w:vAlign w:val="center"/>
          </w:tcPr>
          <w:p w14:paraId="2EE002CB">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服务项</w:t>
            </w:r>
            <w:r>
              <w:rPr>
                <w:rFonts w:hint="eastAsia" w:ascii="宋体" w:hAnsi="宋体" w:eastAsia="宋体" w:cs="宋体"/>
                <w:b/>
                <w:bCs/>
                <w:sz w:val="24"/>
                <w:szCs w:val="24"/>
                <w:lang w:eastAsia="zh-CN"/>
              </w:rPr>
              <w:t>目</w:t>
            </w:r>
          </w:p>
        </w:tc>
        <w:tc>
          <w:tcPr>
            <w:tcW w:w="6888" w:type="dxa"/>
            <w:noWrap w:val="0"/>
            <w:vAlign w:val="center"/>
          </w:tcPr>
          <w:p w14:paraId="49A4F32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w:t>
            </w:r>
            <w:r>
              <w:rPr>
                <w:rFonts w:hint="eastAsia" w:ascii="宋体" w:hAnsi="宋体" w:eastAsia="宋体" w:cs="宋体"/>
                <w:b/>
                <w:bCs/>
                <w:sz w:val="24"/>
                <w:szCs w:val="24"/>
                <w:lang w:val="en-US" w:eastAsia="zh-CN"/>
              </w:rPr>
              <w:t>需</w:t>
            </w:r>
            <w:r>
              <w:rPr>
                <w:rFonts w:hint="eastAsia" w:ascii="宋体" w:hAnsi="宋体" w:eastAsia="宋体" w:cs="宋体"/>
                <w:b/>
                <w:bCs/>
                <w:sz w:val="24"/>
                <w:szCs w:val="24"/>
              </w:rPr>
              <w:t>求</w:t>
            </w:r>
          </w:p>
        </w:tc>
      </w:tr>
      <w:tr w14:paraId="0CD4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14:paraId="370B9875">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1740" w:type="dxa"/>
            <w:noWrap w:val="0"/>
            <w:vAlign w:val="center"/>
          </w:tcPr>
          <w:p w14:paraId="54561204">
            <w:pPr>
              <w:widowControl/>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官网系统运维</w:t>
            </w:r>
          </w:p>
        </w:tc>
        <w:tc>
          <w:tcPr>
            <w:tcW w:w="6888" w:type="dxa"/>
            <w:noWrap w:val="0"/>
            <w:vAlign w:val="center"/>
          </w:tcPr>
          <w:p w14:paraId="587911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sz w:val="24"/>
                <w:szCs w:val="24"/>
              </w:rPr>
              <w:t>网站</w:t>
            </w:r>
            <w:r>
              <w:rPr>
                <w:rFonts w:hint="eastAsia" w:ascii="宋体" w:hAnsi="宋体" w:eastAsia="宋体" w:cs="宋体"/>
                <w:sz w:val="24"/>
                <w:szCs w:val="24"/>
                <w:lang w:val="en-US" w:eastAsia="zh-CN"/>
              </w:rPr>
              <w:t>新闻更新</w:t>
            </w:r>
            <w:r>
              <w:rPr>
                <w:rFonts w:hint="eastAsia" w:ascii="宋体" w:hAnsi="宋体" w:eastAsia="宋体" w:cs="宋体"/>
                <w:sz w:val="24"/>
                <w:szCs w:val="24"/>
                <w:lang w:eastAsia="zh-CN"/>
              </w:rPr>
              <w:t>，</w:t>
            </w:r>
            <w:r>
              <w:rPr>
                <w:rFonts w:hint="eastAsia" w:ascii="宋体" w:hAnsi="宋体" w:eastAsia="宋体" w:cs="宋体"/>
                <w:sz w:val="24"/>
                <w:szCs w:val="24"/>
              </w:rPr>
              <w:t>包括网站</w:t>
            </w:r>
            <w:r>
              <w:rPr>
                <w:rFonts w:hint="eastAsia" w:ascii="宋体" w:hAnsi="宋体" w:eastAsia="宋体" w:cs="宋体"/>
                <w:sz w:val="24"/>
                <w:szCs w:val="24"/>
                <w:lang w:val="en-US" w:eastAsia="zh-CN"/>
              </w:rPr>
              <w:t>栏目设计与修改</w:t>
            </w:r>
            <w:r>
              <w:rPr>
                <w:rFonts w:hint="eastAsia" w:ascii="宋体" w:hAnsi="宋体" w:eastAsia="宋体" w:cs="宋体"/>
                <w:sz w:val="24"/>
                <w:szCs w:val="24"/>
              </w:rPr>
              <w:t>。</w:t>
            </w:r>
          </w:p>
          <w:p w14:paraId="2F4973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sz w:val="24"/>
                <w:szCs w:val="24"/>
              </w:rPr>
              <w:t>网站页面制作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w:t>
            </w:r>
            <w:r>
              <w:rPr>
                <w:rFonts w:hint="eastAsia" w:ascii="宋体" w:hAnsi="宋体" w:eastAsia="宋体" w:cs="宋体"/>
                <w:sz w:val="24"/>
                <w:szCs w:val="24"/>
              </w:rPr>
              <w:t>页面</w:t>
            </w:r>
            <w:r>
              <w:rPr>
                <w:rFonts w:hint="eastAsia" w:ascii="宋体" w:hAnsi="宋体" w:eastAsia="宋体" w:cs="宋体"/>
                <w:sz w:val="24"/>
                <w:szCs w:val="24"/>
                <w:lang w:val="en-US" w:eastAsia="zh-CN"/>
              </w:rPr>
              <w:t>和新闻模板的</w:t>
            </w:r>
            <w:r>
              <w:rPr>
                <w:rFonts w:hint="eastAsia" w:ascii="宋体" w:hAnsi="宋体" w:eastAsia="宋体" w:cs="宋体"/>
                <w:sz w:val="24"/>
                <w:szCs w:val="24"/>
              </w:rPr>
              <w:t>裁切、上传、制作。</w:t>
            </w:r>
          </w:p>
          <w:p w14:paraId="3042B1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sz w:val="24"/>
                <w:szCs w:val="24"/>
                <w:lang w:val="en-US" w:eastAsia="zh-CN"/>
              </w:rPr>
              <w:t>重点宣传banner与专题制作。</w:t>
            </w:r>
          </w:p>
        </w:tc>
      </w:tr>
      <w:tr w14:paraId="0396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14:paraId="4E552406">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c>
          <w:tcPr>
            <w:tcW w:w="1740" w:type="dxa"/>
            <w:noWrap w:val="0"/>
            <w:vAlign w:val="center"/>
          </w:tcPr>
          <w:p w14:paraId="697FEF6D">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网站内容信息管理系统</w:t>
            </w:r>
          </w:p>
        </w:tc>
        <w:tc>
          <w:tcPr>
            <w:tcW w:w="6888" w:type="dxa"/>
            <w:noWrap w:val="0"/>
            <w:vAlign w:val="center"/>
          </w:tcPr>
          <w:p w14:paraId="6B5F59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网站内容信息管理系统应融合互联网媒体和新兴媒体的信息管理和发布功能，可实现内容生产制造一键分发到PC端、手机端、平板电脑等多种终端。</w:t>
            </w:r>
          </w:p>
          <w:p w14:paraId="460479D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系统平台须遵守HTML、XML、J2EE等标准规范，支持Windows/Linux/Unix操作系统，支持MySQL、ORACLE等主流数据库。系统具体功能要求如下：</w:t>
            </w:r>
          </w:p>
          <w:p w14:paraId="58E528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（1）工作平台</w:t>
            </w:r>
          </w:p>
          <w:p w14:paraId="0A1C9C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1）编辑平台</w:t>
            </w:r>
          </w:p>
          <w:p w14:paraId="7DB70A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主要完成信息的编辑、修改、删除、克隆等操作。工作人员通过该部分程序可以将信息录入到数据库中，并且可以对已经录入到数据库中的信息做修改、签发、删除操作。</w:t>
            </w:r>
          </w:p>
          <w:p w14:paraId="086D78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2）待签发平台</w:t>
            </w:r>
          </w:p>
          <w:p w14:paraId="1C2AFB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待签发平台是系统中的审核平台，可对待签发信息进行签发、修改和退回操作。</w:t>
            </w:r>
            <w:r>
              <w:rPr>
                <w:rFonts w:hint="eastAsia" w:ascii="宋体" w:hAnsi="宋体" w:eastAsia="宋体" w:cs="宋体"/>
                <w:color w:val="000000"/>
                <w:kern w:val="0"/>
                <w:sz w:val="24"/>
                <w:szCs w:val="24"/>
                <w:lang w:val="en-US" w:eastAsia="zh-CN"/>
              </w:rPr>
              <w:t>3）已签发平台</w:t>
            </w:r>
          </w:p>
          <w:p w14:paraId="186167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在已签发平台可以根据日期、编号、标题、栏目等查询已签发的信息，并且可以对已签发信息做多种处理，修改后的信息可以立刻同步到外网</w:t>
            </w:r>
          </w:p>
          <w:p w14:paraId="6954B1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4）新闻组版</w:t>
            </w:r>
          </w:p>
          <w:p w14:paraId="2A02B2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通过新闻组版可以使用户手工控制新闻显示的顺序，比如将某几条重要新闻始终显示在某个频道的首页，系统提供向导页面来辅助编辑完成组版操作。</w:t>
            </w:r>
          </w:p>
          <w:p w14:paraId="2C8864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5）附件管理</w:t>
            </w:r>
          </w:p>
          <w:p w14:paraId="31442E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系统支持附件以频道为单位存放，附件管理可按照频道、关键词、日期、作者进行附件查询。</w:t>
            </w:r>
          </w:p>
          <w:p w14:paraId="7BD098C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6）文件管理</w:t>
            </w:r>
          </w:p>
          <w:p w14:paraId="3A654B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可以浏览文件，上传、增加、删除目录和文件、设置模版、设置定时生成文件的频率、预览图片以及设置更多页等。</w:t>
            </w:r>
          </w:p>
          <w:p w14:paraId="02237D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（2）日常维护平</w:t>
            </w:r>
            <w:r>
              <w:rPr>
                <w:rFonts w:hint="eastAsia" w:ascii="宋体" w:hAnsi="宋体" w:eastAsia="宋体" w:cs="宋体"/>
                <w:color w:val="000000"/>
                <w:kern w:val="0"/>
                <w:sz w:val="24"/>
                <w:szCs w:val="24"/>
                <w:lang w:val="en-US" w:eastAsia="zh-CN"/>
              </w:rPr>
              <w:t>台</w:t>
            </w:r>
          </w:p>
          <w:p w14:paraId="7CC049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1）频道管理</w:t>
            </w:r>
          </w:p>
          <w:p w14:paraId="532E98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在频道管理部分可以对频道进行增、删、改操作，并设置频道的属性。一级频道以下的各级栏目可以由拥有频道管理权限的人员维护。</w:t>
            </w:r>
          </w:p>
          <w:p w14:paraId="61A3A8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2）模板管理</w:t>
            </w:r>
          </w:p>
          <w:p w14:paraId="109CB5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日常维护中模版管理可显示该频道定义的各个模版并进行统一管理。提供可视化的模板管理，模板html源码及css源码在线编辑功能。</w:t>
            </w:r>
          </w:p>
          <w:p w14:paraId="34304E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3）批量生成新闻</w:t>
            </w:r>
          </w:p>
          <w:p w14:paraId="75566B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批量生成新闻可以用来批量的将新闻重新生成。一般在修改了新闻模版、新闻模版中用到的标记、新闻被转移到了其它栏目等情况下需要重新生成新闻。</w:t>
            </w:r>
          </w:p>
          <w:p w14:paraId="42BB2F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（3）网站群管理功能</w:t>
            </w:r>
          </w:p>
          <w:p w14:paraId="5701D0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系统支持</w:t>
            </w:r>
            <w:r>
              <w:rPr>
                <w:rFonts w:hint="eastAsia" w:ascii="宋体" w:hAnsi="宋体" w:eastAsia="宋体" w:cs="宋体"/>
                <w:color w:val="000000"/>
                <w:kern w:val="0"/>
                <w:sz w:val="24"/>
                <w:szCs w:val="24"/>
                <w:lang w:val="en-US" w:eastAsia="zh-CN"/>
              </w:rPr>
              <w:t>多站点网站群的建设与管理，支持4级网站深度；每个子网站可设置独立的域名和首页；支持应用与应用之间（文章、模板、图片、视频、附件、flash等）的共享、呈送、复制、剪切、粘贴。信息支持栏目间和网站间的同步引用、呈送、共享和接收。</w:t>
            </w:r>
          </w:p>
          <w:p w14:paraId="563DA0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（4）人员权限管理</w:t>
            </w:r>
          </w:p>
          <w:p w14:paraId="65F616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站点管理员可以通过用户管理模块管理该站点以及子站点的用户及权限。</w:t>
            </w:r>
          </w:p>
          <w:p w14:paraId="5585D1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（5）用户管理</w:t>
            </w:r>
          </w:p>
          <w:p w14:paraId="0BCBE7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有各自独立的用户管理和权限管理体系，主站点和子站点管理员能自行对各自系统内部和外部用户进行权限设置、管理，自行添加特色栏目等。</w:t>
            </w:r>
          </w:p>
          <w:p w14:paraId="2D111F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（6）访问量统计</w:t>
            </w:r>
          </w:p>
          <w:p w14:paraId="12468D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访问量统计可以每天定时自动的对访问量进行统计，详细计算出整个网站、子网站、栏目、子栏目、每天、每小时的页面访问量和IP访问量；可以跟踪每个页面的访问来源、访问时使用的浏览器和操作系统。</w:t>
            </w:r>
          </w:p>
        </w:tc>
      </w:tr>
      <w:tr w14:paraId="58EF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14:paraId="46EA0DFB">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740" w:type="dxa"/>
            <w:noWrap w:val="0"/>
            <w:vAlign w:val="center"/>
          </w:tcPr>
          <w:p w14:paraId="382F261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技术运维服务</w:t>
            </w:r>
          </w:p>
        </w:tc>
        <w:tc>
          <w:tcPr>
            <w:tcW w:w="6888" w:type="dxa"/>
            <w:noWrap w:val="0"/>
            <w:vAlign w:val="center"/>
          </w:tcPr>
          <w:p w14:paraId="3AF4D91D">
            <w:pPr>
              <w:widowControl/>
              <w:numPr>
                <w:ilvl w:val="0"/>
                <w:numId w:val="2"/>
              </w:numPr>
              <w:spacing w:line="360" w:lineRule="auto"/>
              <w:ind w:left="20" w:leftChars="0" w:firstLine="40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投标人需</w:t>
            </w:r>
            <w:r>
              <w:rPr>
                <w:rFonts w:hint="eastAsia" w:ascii="宋体" w:hAnsi="宋体" w:eastAsia="宋体" w:cs="宋体"/>
                <w:color w:val="000000"/>
                <w:kern w:val="0"/>
                <w:sz w:val="24"/>
                <w:szCs w:val="24"/>
                <w:lang w:val="en-US" w:eastAsia="zh-CN"/>
              </w:rPr>
              <w:t>提供系统运行所需的带宽、计算、存储、安全等网络资源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网络带宽不低于</w:t>
            </w:r>
            <w:r>
              <w:rPr>
                <w:rFonts w:hint="eastAsia" w:ascii="宋体" w:hAnsi="宋体" w:eastAsia="宋体" w:cs="宋体"/>
                <w:color w:val="000000"/>
                <w:kern w:val="0"/>
                <w:sz w:val="24"/>
                <w:szCs w:val="24"/>
              </w:rPr>
              <w:t>100MB，</w:t>
            </w:r>
            <w:r>
              <w:rPr>
                <w:rFonts w:hint="eastAsia" w:ascii="宋体" w:hAnsi="宋体" w:eastAsia="宋体" w:cs="宋体"/>
                <w:color w:val="000000"/>
                <w:kern w:val="0"/>
                <w:sz w:val="24"/>
                <w:szCs w:val="24"/>
                <w:lang w:val="en-US" w:eastAsia="zh-CN"/>
              </w:rPr>
              <w:t>系统</w:t>
            </w:r>
            <w:r>
              <w:rPr>
                <w:rFonts w:hint="eastAsia" w:ascii="宋体" w:hAnsi="宋体" w:eastAsia="宋体" w:cs="宋体"/>
                <w:color w:val="000000"/>
                <w:kern w:val="0"/>
                <w:sz w:val="24"/>
                <w:szCs w:val="24"/>
              </w:rPr>
              <w:t>安全</w:t>
            </w:r>
            <w:r>
              <w:rPr>
                <w:rFonts w:hint="eastAsia" w:ascii="宋体" w:hAnsi="宋体" w:eastAsia="宋体" w:cs="宋体"/>
                <w:color w:val="000000"/>
                <w:kern w:val="0"/>
                <w:sz w:val="24"/>
                <w:szCs w:val="24"/>
                <w:lang w:val="en-US" w:eastAsia="zh-CN"/>
              </w:rPr>
              <w:t>符合二级等保标准。</w:t>
            </w:r>
          </w:p>
          <w:p w14:paraId="04712446">
            <w:pPr>
              <w:widowControl/>
              <w:numPr>
                <w:ilvl w:val="0"/>
                <w:numId w:val="2"/>
              </w:numPr>
              <w:spacing w:line="360" w:lineRule="auto"/>
              <w:ind w:left="20" w:leftChars="0" w:firstLine="40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投标人提供</w:t>
            </w:r>
            <w:r>
              <w:rPr>
                <w:rFonts w:hint="eastAsia" w:ascii="宋体" w:hAnsi="宋体" w:eastAsia="宋体" w:cs="宋体"/>
                <w:color w:val="000000"/>
                <w:kern w:val="0"/>
                <w:sz w:val="24"/>
                <w:szCs w:val="24"/>
              </w:rPr>
              <w:t>24小时值守，保证</w:t>
            </w:r>
            <w:r>
              <w:rPr>
                <w:rFonts w:hint="eastAsia" w:ascii="宋体" w:hAnsi="宋体" w:eastAsia="宋体" w:cs="宋体"/>
                <w:color w:val="000000"/>
                <w:kern w:val="0"/>
                <w:sz w:val="24"/>
                <w:szCs w:val="24"/>
                <w:lang w:val="en-US" w:eastAsia="zh-CN"/>
              </w:rPr>
              <w:t>系统</w:t>
            </w:r>
            <w:r>
              <w:rPr>
                <w:rFonts w:hint="eastAsia" w:ascii="宋体" w:hAnsi="宋体" w:eastAsia="宋体" w:cs="宋体"/>
                <w:color w:val="000000"/>
                <w:kern w:val="0"/>
                <w:sz w:val="24"/>
                <w:szCs w:val="24"/>
              </w:rPr>
              <w:t>安全稳定的不间断运行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当出现网络攻击、页面篡改、病毒爆发等异常时能够做到实时响应</w:t>
            </w:r>
            <w:r>
              <w:rPr>
                <w:rFonts w:hint="eastAsia" w:ascii="宋体" w:hAnsi="宋体" w:eastAsia="宋体" w:cs="宋体"/>
                <w:color w:val="000000"/>
                <w:kern w:val="0"/>
                <w:sz w:val="24"/>
                <w:szCs w:val="24"/>
              </w:rPr>
              <w:t>。</w:t>
            </w:r>
          </w:p>
          <w:p w14:paraId="08126FD5">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）投标人需提供技术维护服务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进行每日</w:t>
            </w:r>
            <w:r>
              <w:rPr>
                <w:rFonts w:hint="eastAsia" w:ascii="宋体" w:hAnsi="宋体" w:eastAsia="宋体" w:cs="宋体"/>
                <w:color w:val="000000"/>
                <w:kern w:val="0"/>
                <w:sz w:val="24"/>
                <w:szCs w:val="24"/>
              </w:rPr>
              <w:t>巡检，巡检内容</w:t>
            </w:r>
            <w:r>
              <w:rPr>
                <w:rFonts w:hint="eastAsia" w:ascii="宋体" w:hAnsi="宋体" w:eastAsia="宋体" w:cs="宋体"/>
                <w:color w:val="000000"/>
                <w:kern w:val="0"/>
                <w:sz w:val="24"/>
                <w:szCs w:val="24"/>
                <w:lang w:val="en-US" w:eastAsia="zh-CN"/>
              </w:rPr>
              <w:t>至少含</w:t>
            </w:r>
            <w:r>
              <w:rPr>
                <w:rFonts w:hint="eastAsia" w:ascii="宋体" w:hAnsi="宋体" w:eastAsia="宋体" w:cs="宋体"/>
                <w:color w:val="000000"/>
                <w:kern w:val="0"/>
                <w:sz w:val="24"/>
                <w:szCs w:val="24"/>
              </w:rPr>
              <w:t>操作系统升级打补丁、系统维护、检查服务器是否正常</w:t>
            </w:r>
            <w:r>
              <w:rPr>
                <w:rFonts w:hint="eastAsia" w:ascii="宋体" w:hAnsi="宋体" w:eastAsia="宋体" w:cs="宋体"/>
                <w:color w:val="000000"/>
                <w:kern w:val="0"/>
                <w:sz w:val="24"/>
                <w:szCs w:val="24"/>
                <w:lang w:val="en-US" w:eastAsia="zh-CN"/>
              </w:rPr>
              <w:t>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至少每日进行数据备份、日志导出</w:t>
            </w:r>
            <w:r>
              <w:rPr>
                <w:rFonts w:hint="eastAsia" w:ascii="宋体" w:hAnsi="宋体" w:eastAsia="宋体" w:cs="宋体"/>
                <w:color w:val="000000"/>
                <w:kern w:val="0"/>
                <w:sz w:val="24"/>
                <w:szCs w:val="24"/>
              </w:rPr>
              <w:t>。</w:t>
            </w:r>
          </w:p>
          <w:p w14:paraId="7C6C5759">
            <w:pPr>
              <w:widowControl/>
              <w:spacing w:line="360" w:lineRule="auto"/>
              <w:ind w:firstLine="4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）提</w:t>
            </w:r>
            <w:r>
              <w:rPr>
                <w:rFonts w:hint="eastAsia" w:ascii="宋体" w:hAnsi="宋体" w:eastAsia="宋体" w:cs="宋体"/>
                <w:color w:val="000000"/>
                <w:kern w:val="0"/>
                <w:sz w:val="24"/>
                <w:szCs w:val="24"/>
                <w:lang w:val="en-US" w:eastAsia="zh-CN"/>
              </w:rPr>
              <w:t>供现场技术培训，使用户能进行熟练操作并自主维护内容。</w:t>
            </w:r>
          </w:p>
          <w:p w14:paraId="55716528">
            <w:pPr>
              <w:widowControl/>
              <w:spacing w:line="360" w:lineRule="auto"/>
              <w:ind w:firstLine="4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5）投标人需有完善的应急响应方案，在出现系统故障时，在1小时内响应，在出现重大网络安全事件时，在10分钟内响应。</w:t>
            </w:r>
          </w:p>
          <w:p w14:paraId="53C4F405">
            <w:pPr>
              <w:widowControl/>
              <w:spacing w:line="360" w:lineRule="auto"/>
              <w:ind w:firstLine="4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6）提供7×</w:t>
            </w:r>
            <w:r>
              <w:rPr>
                <w:rFonts w:hint="eastAsia" w:ascii="宋体" w:hAnsi="宋体" w:eastAsia="宋体" w:cs="宋体"/>
                <w:color w:val="000000"/>
                <w:kern w:val="0"/>
                <w:sz w:val="24"/>
                <w:szCs w:val="24"/>
              </w:rPr>
              <w:t>24小时的技术服务，及时响应用户的咨询请求。</w:t>
            </w:r>
          </w:p>
        </w:tc>
      </w:tr>
      <w:tr w14:paraId="3BD3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14:paraId="2C3DD70C">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740" w:type="dxa"/>
            <w:noWrap w:val="0"/>
            <w:vAlign w:val="center"/>
          </w:tcPr>
          <w:p w14:paraId="0410DA5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舆情服务</w:t>
            </w:r>
          </w:p>
        </w:tc>
        <w:tc>
          <w:tcPr>
            <w:tcW w:w="6888" w:type="dxa"/>
            <w:noWrap w:val="0"/>
            <w:vAlign w:val="center"/>
          </w:tcPr>
          <w:p w14:paraId="26146D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通过对各类网络信息进行汇集、分类、整合、筛选等技术处理，再形成包括网络热点、信息动态、网民反馈等内容的实时统计报表的软件工具。</w:t>
            </w:r>
            <w:bookmarkStart w:id="0" w:name="_GoBack"/>
            <w:bookmarkEnd w:id="0"/>
          </w:p>
        </w:tc>
      </w:tr>
      <w:tr w14:paraId="72DD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14:paraId="2348320F">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740" w:type="dxa"/>
            <w:noWrap w:val="0"/>
            <w:vAlign w:val="center"/>
          </w:tcPr>
          <w:p w14:paraId="1A202DB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HTTPS安全传输</w:t>
            </w:r>
          </w:p>
        </w:tc>
        <w:tc>
          <w:tcPr>
            <w:tcW w:w="6888" w:type="dxa"/>
            <w:noWrap w:val="0"/>
            <w:vAlign w:val="center"/>
          </w:tcPr>
          <w:p w14:paraId="4F744CF3">
            <w:pPr>
              <w:widowControl/>
              <w:spacing w:line="360" w:lineRule="auto"/>
              <w:ind w:firstLine="4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支持</w:t>
            </w:r>
            <w:r>
              <w:rPr>
                <w:rFonts w:hint="eastAsia" w:ascii="宋体" w:hAnsi="宋体" w:eastAsia="宋体" w:cs="宋体"/>
                <w:color w:val="000000"/>
                <w:kern w:val="0"/>
                <w:sz w:val="24"/>
                <w:szCs w:val="24"/>
                <w:lang w:val="en-US" w:eastAsia="zh-CN"/>
              </w:rPr>
              <w:t>官网</w:t>
            </w:r>
            <w:r>
              <w:rPr>
                <w:rFonts w:hint="eastAsia" w:ascii="宋体" w:hAnsi="宋体" w:eastAsia="宋体" w:cs="宋体"/>
                <w:color w:val="000000"/>
                <w:kern w:val="0"/>
                <w:sz w:val="24"/>
                <w:szCs w:val="24"/>
              </w:rPr>
              <w:t>HTTPS协议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SSL证书定期更新</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确保数据传输加密安全</w:t>
            </w:r>
            <w:r>
              <w:rPr>
                <w:rFonts w:hint="eastAsia" w:ascii="宋体" w:hAnsi="宋体" w:eastAsia="宋体" w:cs="宋体"/>
                <w:color w:val="000000"/>
                <w:kern w:val="0"/>
                <w:sz w:val="24"/>
                <w:szCs w:val="24"/>
                <w:lang w:eastAsia="zh-CN"/>
              </w:rPr>
              <w:t>。</w:t>
            </w:r>
          </w:p>
        </w:tc>
      </w:tr>
      <w:tr w14:paraId="0C7A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0"/>
            <w:vAlign w:val="center"/>
          </w:tcPr>
          <w:p w14:paraId="0F1D4412">
            <w:pPr>
              <w:widowControl/>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1740" w:type="dxa"/>
            <w:noWrap w:val="0"/>
            <w:vAlign w:val="center"/>
          </w:tcPr>
          <w:p w14:paraId="5C097773">
            <w:pPr>
              <w:widowControl/>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服务期限</w:t>
            </w:r>
          </w:p>
        </w:tc>
        <w:tc>
          <w:tcPr>
            <w:tcW w:w="6888" w:type="dxa"/>
            <w:noWrap w:val="0"/>
            <w:vAlign w:val="center"/>
          </w:tcPr>
          <w:p w14:paraId="37D37E81">
            <w:pPr>
              <w:widowControl/>
              <w:spacing w:line="360" w:lineRule="auto"/>
              <w:ind w:firstLine="4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1年。</w:t>
            </w:r>
          </w:p>
        </w:tc>
      </w:tr>
    </w:tbl>
    <w:p w14:paraId="2A5A2D6B">
      <w:pPr>
        <w:rPr>
          <w:rFonts w:hint="default"/>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334DA"/>
    <w:multiLevelType w:val="singleLevel"/>
    <w:tmpl w:val="B0C334DA"/>
    <w:lvl w:ilvl="0" w:tentative="0">
      <w:start w:val="2"/>
      <w:numFmt w:val="chineseCounting"/>
      <w:suff w:val="nothing"/>
      <w:lvlText w:val="（%1）"/>
      <w:lvlJc w:val="left"/>
      <w:rPr>
        <w:rFonts w:hint="eastAsia"/>
      </w:rPr>
    </w:lvl>
  </w:abstractNum>
  <w:abstractNum w:abstractNumId="1">
    <w:nsid w:val="EDB764DD"/>
    <w:multiLevelType w:val="singleLevel"/>
    <w:tmpl w:val="EDB764DD"/>
    <w:lvl w:ilvl="0" w:tentative="0">
      <w:start w:val="1"/>
      <w:numFmt w:val="decimal"/>
      <w:suff w:val="nothing"/>
      <w:lvlText w:val="%1）"/>
      <w:lvlJc w:val="left"/>
      <w:pPr>
        <w:ind w:left="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NotDisplayPageBoundaries w:val="1"/>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4EE7063"/>
    <w:rsid w:val="07011CC2"/>
    <w:rsid w:val="071D3B79"/>
    <w:rsid w:val="07644792"/>
    <w:rsid w:val="09284798"/>
    <w:rsid w:val="0957636A"/>
    <w:rsid w:val="0F2B6FD9"/>
    <w:rsid w:val="183C240D"/>
    <w:rsid w:val="196D0CE3"/>
    <w:rsid w:val="1AA24D9F"/>
    <w:rsid w:val="28DA2E89"/>
    <w:rsid w:val="2A4254F9"/>
    <w:rsid w:val="2B935A89"/>
    <w:rsid w:val="2BAC1E16"/>
    <w:rsid w:val="2D1F32F4"/>
    <w:rsid w:val="323B4D81"/>
    <w:rsid w:val="34B70380"/>
    <w:rsid w:val="3AE174A3"/>
    <w:rsid w:val="3C746980"/>
    <w:rsid w:val="43446334"/>
    <w:rsid w:val="44A84E71"/>
    <w:rsid w:val="477DCE1E"/>
    <w:rsid w:val="493A7381"/>
    <w:rsid w:val="573E1E21"/>
    <w:rsid w:val="581035A9"/>
    <w:rsid w:val="5B487E91"/>
    <w:rsid w:val="5CF9550F"/>
    <w:rsid w:val="5EFEBDE8"/>
    <w:rsid w:val="68CA2609"/>
    <w:rsid w:val="68CC1AED"/>
    <w:rsid w:val="69BB0F42"/>
    <w:rsid w:val="6A637494"/>
    <w:rsid w:val="6B6A4927"/>
    <w:rsid w:val="6BCF62E6"/>
    <w:rsid w:val="6CD3A16D"/>
    <w:rsid w:val="6D535020"/>
    <w:rsid w:val="6E5F49A6"/>
    <w:rsid w:val="6FFF37D2"/>
    <w:rsid w:val="70DE2EF1"/>
    <w:rsid w:val="7139475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2090</Words>
  <Characters>2177</Characters>
  <Lines>0</Lines>
  <Paragraphs>0</Paragraphs>
  <TotalTime>0</TotalTime>
  <ScaleCrop>false</ScaleCrop>
  <LinksUpToDate>false</LinksUpToDate>
  <CharactersWithSpaces>2178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ZXFC</dc:creator>
  <cp:lastModifiedBy>十人舟</cp:lastModifiedBy>
  <dcterms:modified xsi:type="dcterms:W3CDTF">2025-07-09T07:12:01Z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KSOTemplateDocerSaveRecord">
    <vt:lpwstr>eyJoZGlkIjoiZmY2YjJhMDFjZTIxMTU5MjlhMWU4Mzk1MTRkZDk3MTYiLCJ1c2VySWQiOiI2ODU3NjkyOTEifQ==</vt:lpwstr>
  </property>
  <property fmtid="{D5CDD505-2E9C-101B-9397-08002B2CF9AE}" pid="6" name="ICV">
    <vt:lpwstr>2A4437781F034ED8A7F3FB24100F0277_13</vt:lpwstr>
  </property>
</Properties>
</file>